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Purchase Order Sample</w:t>
      </w:r>
    </w:p>
    <w:p>
      <w:r>
        <w:t>This is a sample DOCX file intended for email attachment parsing tests.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Field</w:t>
            </w:r>
          </w:p>
        </w:tc>
        <w:tc>
          <w:tcPr>
            <w:tcW w:type="dxa" w:w="2880"/>
          </w:tcPr>
          <w:p>
            <w:r>
              <w:t>Type</w:t>
            </w:r>
          </w:p>
        </w:tc>
        <w:tc>
          <w:tcPr>
            <w:tcW w:type="dxa" w:w="2880"/>
          </w:tcPr>
          <w:p>
            <w:r>
              <w:t>Value</w:t>
            </w:r>
          </w:p>
        </w:tc>
      </w:tr>
      <w:tr>
        <w:tc>
          <w:tcPr>
            <w:tcW w:type="dxa" w:w="2880"/>
          </w:tcPr>
          <w:p>
            <w:r>
              <w:t>Attachment</w:t>
            </w:r>
          </w:p>
        </w:tc>
        <w:tc>
          <w:tcPr>
            <w:tcW w:type="dxa" w:w="2880"/>
          </w:tcPr>
          <w:p>
            <w:r>
              <w:t>DOCX</w:t>
            </w:r>
          </w:p>
        </w:tc>
        <w:tc>
          <w:tcPr>
            <w:tcW w:type="dxa" w:w="2880"/>
          </w:tcPr>
          <w:p>
            <w:r>
              <w:t>Sample document</w:t>
            </w:r>
          </w:p>
        </w:tc>
      </w:tr>
      <w:tr>
        <w:tc>
          <w:tcPr>
            <w:tcW w:type="dxa" w:w="2880"/>
          </w:tcPr>
          <w:p>
            <w:r>
              <w:t>Encoding</w:t>
            </w:r>
          </w:p>
        </w:tc>
        <w:tc>
          <w:tcPr>
            <w:tcW w:type="dxa" w:w="2880"/>
          </w:tcPr>
          <w:p>
            <w:r>
              <w:t>UTF-8</w:t>
            </w:r>
          </w:p>
        </w:tc>
        <w:tc>
          <w:tcPr>
            <w:tcW w:type="dxa" w:w="2880"/>
          </w:tcPr>
          <w:p>
            <w:r>
              <w:t>Enabled</w:t>
            </w:r>
          </w:p>
        </w:tc>
      </w:tr>
      <w:tr>
        <w:tc>
          <w:tcPr>
            <w:tcW w:type="dxa" w:w="2880"/>
          </w:tcPr>
          <w:p>
            <w:r>
              <w:t>Status</w:t>
            </w:r>
          </w:p>
        </w:tc>
        <w:tc>
          <w:tcPr>
            <w:tcW w:type="dxa" w:w="2880"/>
          </w:tcPr>
          <w:p>
            <w:r>
              <w:t>String</w:t>
            </w:r>
          </w:p>
        </w:tc>
        <w:tc>
          <w:tcPr>
            <w:tcW w:type="dxa" w:w="2880"/>
          </w:tcPr>
          <w:p>
            <w:r>
              <w:t>ok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